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AD1" w:rsidRDefault="00580AD1" w:rsidP="00580AD1">
      <w:pPr>
        <w:jc w:val="center"/>
        <w:rPr>
          <w:b/>
          <w:sz w:val="30"/>
          <w:szCs w:val="30"/>
          <w:u w:val="single"/>
        </w:rPr>
      </w:pPr>
      <w:r w:rsidRPr="0024454A">
        <w:rPr>
          <w:b/>
          <w:sz w:val="30"/>
          <w:szCs w:val="30"/>
          <w:u w:val="single"/>
        </w:rPr>
        <w:t>Living and Fulfilling Our Christian Vision in Design Technology</w:t>
      </w:r>
      <w:r w:rsidR="00220349">
        <w:rPr>
          <w:b/>
          <w:sz w:val="30"/>
          <w:szCs w:val="30"/>
          <w:u w:val="single"/>
        </w:rPr>
        <w:t xml:space="preserve"> (Including Food &amp; Nutrition)</w:t>
      </w:r>
    </w:p>
    <w:p w:rsidR="00740B4E" w:rsidRPr="0024454A" w:rsidRDefault="00580AD1" w:rsidP="00580AD1">
      <w:pPr>
        <w:jc w:val="center"/>
        <w:rPr>
          <w:sz w:val="30"/>
          <w:szCs w:val="30"/>
        </w:rPr>
      </w:pPr>
      <w:r w:rsidRPr="0024454A">
        <w:rPr>
          <w:sz w:val="30"/>
          <w:szCs w:val="30"/>
        </w:rPr>
        <w:t xml:space="preserve">Our high-quality design technology (DT) curriculum aims to provide our children with </w:t>
      </w:r>
      <w:r w:rsidR="00740B4E" w:rsidRPr="0024454A">
        <w:rPr>
          <w:sz w:val="30"/>
          <w:szCs w:val="30"/>
        </w:rPr>
        <w:t xml:space="preserve">an understanding </w:t>
      </w:r>
      <w:r w:rsidR="00886BF2" w:rsidRPr="0024454A">
        <w:rPr>
          <w:sz w:val="30"/>
          <w:szCs w:val="30"/>
        </w:rPr>
        <w:t>of how design impacts all aspects of our daily life and the wider world around us</w:t>
      </w:r>
      <w:r w:rsidR="00740B4E" w:rsidRPr="0024454A">
        <w:rPr>
          <w:sz w:val="30"/>
          <w:szCs w:val="30"/>
        </w:rPr>
        <w:t xml:space="preserve">. </w:t>
      </w:r>
    </w:p>
    <w:p w:rsidR="005A3DC5" w:rsidRDefault="0002659B" w:rsidP="00980DE6">
      <w:pPr>
        <w:jc w:val="center"/>
        <w:rPr>
          <w:sz w:val="30"/>
          <w:szCs w:val="30"/>
        </w:rPr>
      </w:pPr>
      <w:r w:rsidRPr="0024454A">
        <w:rPr>
          <w:sz w:val="30"/>
          <w:szCs w:val="30"/>
        </w:rPr>
        <w:t>It endeavours to inspire our children’s thirst to develop new knowledge</w:t>
      </w:r>
      <w:r w:rsidR="00980DE6" w:rsidRPr="0024454A">
        <w:rPr>
          <w:sz w:val="30"/>
          <w:szCs w:val="30"/>
        </w:rPr>
        <w:t xml:space="preserve"> and skill</w:t>
      </w:r>
      <w:r w:rsidRPr="0024454A">
        <w:rPr>
          <w:sz w:val="30"/>
          <w:szCs w:val="30"/>
        </w:rPr>
        <w:t xml:space="preserve"> in being creative, imaginative and practical. </w:t>
      </w:r>
    </w:p>
    <w:p w:rsidR="005A3DC5" w:rsidRDefault="0024454A" w:rsidP="00980DE6">
      <w:pPr>
        <w:jc w:val="center"/>
        <w:rPr>
          <w:sz w:val="30"/>
          <w:szCs w:val="30"/>
        </w:rPr>
      </w:pPr>
      <w:r>
        <w:rPr>
          <w:sz w:val="30"/>
          <w:szCs w:val="30"/>
        </w:rPr>
        <w:t>DT</w:t>
      </w:r>
      <w:r w:rsidR="00180A22" w:rsidRPr="0024454A">
        <w:rPr>
          <w:sz w:val="30"/>
          <w:szCs w:val="30"/>
        </w:rPr>
        <w:t xml:space="preserve"> offers opportunities for children to design and make products which solve real and relevant problems through a variety of contexts. These </w:t>
      </w:r>
      <w:r w:rsidR="00026CE3" w:rsidRPr="0024454A">
        <w:rPr>
          <w:sz w:val="30"/>
          <w:szCs w:val="30"/>
        </w:rPr>
        <w:t xml:space="preserve">aspects </w:t>
      </w:r>
      <w:r w:rsidR="00180A22" w:rsidRPr="0024454A">
        <w:rPr>
          <w:sz w:val="30"/>
          <w:szCs w:val="30"/>
        </w:rPr>
        <w:t>will enable our children to</w:t>
      </w:r>
      <w:r w:rsidR="00026CE3" w:rsidRPr="0024454A">
        <w:rPr>
          <w:sz w:val="30"/>
          <w:szCs w:val="30"/>
        </w:rPr>
        <w:t xml:space="preserve"> develop important life skills in becoming both critical thinkers and listeners who </w:t>
      </w:r>
      <w:r w:rsidR="00180A22" w:rsidRPr="0024454A">
        <w:rPr>
          <w:sz w:val="30"/>
          <w:szCs w:val="30"/>
        </w:rPr>
        <w:t xml:space="preserve">consider the </w:t>
      </w:r>
      <w:r w:rsidR="00026CE3" w:rsidRPr="0024454A">
        <w:rPr>
          <w:sz w:val="30"/>
          <w:szCs w:val="30"/>
        </w:rPr>
        <w:t xml:space="preserve">requests, </w:t>
      </w:r>
      <w:r w:rsidR="00180A22" w:rsidRPr="0024454A">
        <w:rPr>
          <w:sz w:val="30"/>
          <w:szCs w:val="30"/>
        </w:rPr>
        <w:t xml:space="preserve">demands, </w:t>
      </w:r>
      <w:r w:rsidR="00026CE3" w:rsidRPr="0024454A">
        <w:rPr>
          <w:sz w:val="30"/>
          <w:szCs w:val="30"/>
        </w:rPr>
        <w:t>and significance</w:t>
      </w:r>
      <w:r w:rsidR="00180A22" w:rsidRPr="0024454A">
        <w:rPr>
          <w:sz w:val="30"/>
          <w:szCs w:val="30"/>
        </w:rPr>
        <w:t xml:space="preserve"> </w:t>
      </w:r>
      <w:r w:rsidR="00026CE3" w:rsidRPr="0024454A">
        <w:rPr>
          <w:sz w:val="30"/>
          <w:szCs w:val="30"/>
        </w:rPr>
        <w:t>o</w:t>
      </w:r>
      <w:r w:rsidR="00180A22" w:rsidRPr="0024454A">
        <w:rPr>
          <w:sz w:val="30"/>
          <w:szCs w:val="30"/>
        </w:rPr>
        <w:t xml:space="preserve">f </w:t>
      </w:r>
      <w:r w:rsidR="00026CE3" w:rsidRPr="0024454A">
        <w:rPr>
          <w:sz w:val="30"/>
          <w:szCs w:val="30"/>
        </w:rPr>
        <w:t xml:space="preserve">what they </w:t>
      </w:r>
      <w:r w:rsidR="00180A22" w:rsidRPr="0024454A">
        <w:rPr>
          <w:sz w:val="30"/>
          <w:szCs w:val="30"/>
        </w:rPr>
        <w:t xml:space="preserve">themselves and others </w:t>
      </w:r>
      <w:r w:rsidR="00026CE3" w:rsidRPr="0024454A">
        <w:rPr>
          <w:sz w:val="30"/>
          <w:szCs w:val="30"/>
        </w:rPr>
        <w:t xml:space="preserve">require when they design and create.  </w:t>
      </w:r>
    </w:p>
    <w:p w:rsidR="00980DE6" w:rsidRPr="0024454A" w:rsidRDefault="00026CE3" w:rsidP="00980DE6">
      <w:pPr>
        <w:jc w:val="center"/>
        <w:rPr>
          <w:sz w:val="30"/>
          <w:szCs w:val="30"/>
        </w:rPr>
      </w:pPr>
      <w:r w:rsidRPr="0024454A">
        <w:rPr>
          <w:sz w:val="30"/>
          <w:szCs w:val="30"/>
        </w:rPr>
        <w:t xml:space="preserve">Children </w:t>
      </w:r>
      <w:r w:rsidR="00980DE6" w:rsidRPr="0024454A">
        <w:rPr>
          <w:sz w:val="30"/>
          <w:szCs w:val="30"/>
        </w:rPr>
        <w:t xml:space="preserve">will </w:t>
      </w:r>
      <w:r w:rsidRPr="0024454A">
        <w:rPr>
          <w:sz w:val="30"/>
          <w:szCs w:val="30"/>
        </w:rPr>
        <w:t>learn how to take risks alongside how to be resourceful, innovative, enterprising and capable citizens. With opportunities to explore and evaluate both past and present design technology</w:t>
      </w:r>
      <w:r w:rsidR="00980DE6" w:rsidRPr="0024454A">
        <w:rPr>
          <w:sz w:val="30"/>
          <w:szCs w:val="30"/>
        </w:rPr>
        <w:t>,</w:t>
      </w:r>
      <w:r w:rsidRPr="0024454A">
        <w:rPr>
          <w:sz w:val="30"/>
          <w:szCs w:val="30"/>
        </w:rPr>
        <w:t xml:space="preserve"> children will </w:t>
      </w:r>
      <w:r w:rsidR="00980DE6" w:rsidRPr="0024454A">
        <w:rPr>
          <w:sz w:val="30"/>
          <w:szCs w:val="30"/>
        </w:rPr>
        <w:t>develop critical and greater understanding on its impact on daily life and the wider world and how design technology contributes to the creativity, culture, wealth and well-being of the nation.</w:t>
      </w:r>
    </w:p>
    <w:p w:rsidR="00580AD1" w:rsidRDefault="00580AD1" w:rsidP="00580AD1">
      <w:pPr>
        <w:jc w:val="center"/>
        <w:rPr>
          <w:b/>
          <w:sz w:val="30"/>
          <w:szCs w:val="30"/>
          <w:u w:val="single"/>
        </w:rPr>
      </w:pPr>
      <w:r w:rsidRPr="005A3DC5">
        <w:rPr>
          <w:b/>
          <w:sz w:val="30"/>
          <w:szCs w:val="30"/>
          <w:u w:val="single"/>
        </w:rPr>
        <w:t>Our Core Curriculum (The Good Soil)</w:t>
      </w:r>
    </w:p>
    <w:p w:rsidR="005E172B" w:rsidRDefault="00481C2E" w:rsidP="00580AD1">
      <w:pPr>
        <w:jc w:val="center"/>
        <w:rPr>
          <w:sz w:val="30"/>
          <w:szCs w:val="30"/>
        </w:rPr>
      </w:pPr>
      <w:r w:rsidRPr="00481C2E">
        <w:rPr>
          <w:sz w:val="30"/>
          <w:szCs w:val="30"/>
        </w:rPr>
        <w:t xml:space="preserve">Our </w:t>
      </w:r>
      <w:r w:rsidR="00705F6E">
        <w:rPr>
          <w:sz w:val="30"/>
          <w:szCs w:val="30"/>
        </w:rPr>
        <w:t xml:space="preserve">carefully planned and progressive core </w:t>
      </w:r>
      <w:r w:rsidRPr="00481C2E">
        <w:rPr>
          <w:sz w:val="30"/>
          <w:szCs w:val="30"/>
        </w:rPr>
        <w:t xml:space="preserve">curriculum provides </w:t>
      </w:r>
      <w:r>
        <w:rPr>
          <w:sz w:val="30"/>
          <w:szCs w:val="30"/>
        </w:rPr>
        <w:t>our children, through creative and practical activities, with the technical knowledge, understanding and skills needed to design, make and evaluate in the asp</w:t>
      </w:r>
      <w:r w:rsidR="00220349">
        <w:rPr>
          <w:sz w:val="30"/>
          <w:szCs w:val="30"/>
        </w:rPr>
        <w:t xml:space="preserve">ects of textiles, structures, mechanisms and </w:t>
      </w:r>
      <w:r>
        <w:rPr>
          <w:sz w:val="30"/>
          <w:szCs w:val="30"/>
        </w:rPr>
        <w:t>mechanical systems</w:t>
      </w:r>
      <w:r w:rsidR="00220349">
        <w:rPr>
          <w:sz w:val="30"/>
          <w:szCs w:val="30"/>
        </w:rPr>
        <w:t xml:space="preserve">, </w:t>
      </w:r>
      <w:r>
        <w:rPr>
          <w:sz w:val="30"/>
          <w:szCs w:val="30"/>
        </w:rPr>
        <w:t>electrical systems</w:t>
      </w:r>
      <w:r w:rsidR="00220349">
        <w:rPr>
          <w:sz w:val="30"/>
          <w:szCs w:val="30"/>
        </w:rPr>
        <w:t xml:space="preserve"> and </w:t>
      </w:r>
      <w:r w:rsidR="00220349">
        <w:rPr>
          <w:sz w:val="30"/>
          <w:szCs w:val="30"/>
        </w:rPr>
        <w:t>food &amp; nutrition</w:t>
      </w:r>
      <w:r>
        <w:rPr>
          <w:sz w:val="30"/>
          <w:szCs w:val="30"/>
        </w:rPr>
        <w:t>. It provides life skills to ensure ind</w:t>
      </w:r>
      <w:r w:rsidR="00220349">
        <w:rPr>
          <w:sz w:val="30"/>
          <w:szCs w:val="30"/>
        </w:rPr>
        <w:t xml:space="preserve">ependence, the skills </w:t>
      </w:r>
      <w:r>
        <w:rPr>
          <w:sz w:val="30"/>
          <w:szCs w:val="30"/>
        </w:rPr>
        <w:t>to</w:t>
      </w:r>
      <w:r w:rsidR="00220349">
        <w:rPr>
          <w:sz w:val="30"/>
          <w:szCs w:val="30"/>
        </w:rPr>
        <w:t xml:space="preserve"> create products to</w:t>
      </w:r>
      <w:r>
        <w:rPr>
          <w:sz w:val="30"/>
          <w:szCs w:val="30"/>
        </w:rPr>
        <w:t xml:space="preserve"> help others and an understanding of</w:t>
      </w:r>
      <w:r w:rsidR="00220349">
        <w:rPr>
          <w:sz w:val="30"/>
          <w:szCs w:val="30"/>
        </w:rPr>
        <w:t xml:space="preserve"> the importance of creating</w:t>
      </w:r>
      <w:r>
        <w:rPr>
          <w:sz w:val="30"/>
          <w:szCs w:val="30"/>
        </w:rPr>
        <w:t xml:space="preserve"> </w:t>
      </w:r>
      <w:r w:rsidR="00220349">
        <w:rPr>
          <w:sz w:val="30"/>
          <w:szCs w:val="30"/>
        </w:rPr>
        <w:t>responsibly and ethically</w:t>
      </w:r>
      <w:r>
        <w:rPr>
          <w:sz w:val="30"/>
          <w:szCs w:val="30"/>
        </w:rPr>
        <w:t xml:space="preserve">.  </w:t>
      </w:r>
    </w:p>
    <w:p w:rsidR="00361F47" w:rsidRDefault="00361F47" w:rsidP="00580AD1">
      <w:pPr>
        <w:jc w:val="center"/>
        <w:rPr>
          <w:sz w:val="30"/>
          <w:szCs w:val="30"/>
        </w:rPr>
      </w:pPr>
      <w:r>
        <w:rPr>
          <w:sz w:val="30"/>
          <w:szCs w:val="30"/>
        </w:rPr>
        <w:t xml:space="preserve">Our curriculum enables our children to develop the creative, technical and practical expertise needed to perform everyday tasks confidently and to participate successfully in an increasingly technological world. It also enables our children to build and apply a repertoire of knowledge, understanding and skills in order to design and make high-quality prototypes and products for a wide range of users. It provides opportunities for our children to critique, evaluate and test their ideas and products and the work of others. </w:t>
      </w:r>
    </w:p>
    <w:p w:rsidR="005A3DC5" w:rsidRDefault="00F539D1" w:rsidP="00580AD1">
      <w:pPr>
        <w:jc w:val="center"/>
        <w:rPr>
          <w:sz w:val="30"/>
          <w:szCs w:val="30"/>
        </w:rPr>
      </w:pPr>
      <w:r>
        <w:rPr>
          <w:sz w:val="30"/>
          <w:szCs w:val="30"/>
        </w:rPr>
        <w:t xml:space="preserve">Through our </w:t>
      </w:r>
      <w:r w:rsidR="005A3DC5">
        <w:rPr>
          <w:sz w:val="30"/>
          <w:szCs w:val="30"/>
        </w:rPr>
        <w:t>Food</w:t>
      </w:r>
      <w:r>
        <w:rPr>
          <w:sz w:val="30"/>
          <w:szCs w:val="30"/>
        </w:rPr>
        <w:t xml:space="preserve"> (Cooking &amp; Nutrition) curriculum, t</w:t>
      </w:r>
      <w:r w:rsidR="005E172B">
        <w:rPr>
          <w:sz w:val="30"/>
          <w:szCs w:val="30"/>
        </w:rPr>
        <w:t>he children are</w:t>
      </w:r>
      <w:r>
        <w:rPr>
          <w:sz w:val="30"/>
          <w:szCs w:val="30"/>
        </w:rPr>
        <w:t xml:space="preserve"> taught how to cook and apply the principles of nutrition and healthy eating. It instils a love of cooking in </w:t>
      </w:r>
      <w:r>
        <w:rPr>
          <w:sz w:val="30"/>
          <w:szCs w:val="30"/>
        </w:rPr>
        <w:lastRenderedPageBreak/>
        <w:t xml:space="preserve">pupils and opens a door to one of the greatest expressions of human </w:t>
      </w:r>
      <w:r w:rsidR="00220349">
        <w:rPr>
          <w:sz w:val="30"/>
          <w:szCs w:val="30"/>
        </w:rPr>
        <w:t xml:space="preserve">and social </w:t>
      </w:r>
      <w:r>
        <w:rPr>
          <w:sz w:val="30"/>
          <w:szCs w:val="30"/>
        </w:rPr>
        <w:t xml:space="preserve">creativity. Learning how to cook is a crucial life skill that enables pupils to feed themselves and others affordably and well, now and in later life. </w:t>
      </w:r>
      <w:r w:rsidR="005E172B">
        <w:rPr>
          <w:sz w:val="30"/>
          <w:szCs w:val="30"/>
        </w:rPr>
        <w:t xml:space="preserve">It helps our children to understand and apply the principles of a healthy and varied diet. It enables our children to understand where their food comes from, seasonality, and know where and how a variety of ingredients are grown, reared, caught and processed. It enables them to develop a range of cooking techniques. </w:t>
      </w:r>
    </w:p>
    <w:p w:rsidR="00361F47" w:rsidRPr="00361F47" w:rsidRDefault="00361F47" w:rsidP="00361F47">
      <w:pPr>
        <w:jc w:val="center"/>
        <w:rPr>
          <w:b/>
          <w:sz w:val="30"/>
          <w:szCs w:val="30"/>
          <w:u w:val="single"/>
        </w:rPr>
      </w:pPr>
      <w:r>
        <w:rPr>
          <w:sz w:val="30"/>
          <w:szCs w:val="30"/>
        </w:rPr>
        <w:t>In all areas of our Design Technology curriculum, w</w:t>
      </w:r>
      <w:r>
        <w:rPr>
          <w:sz w:val="30"/>
          <w:szCs w:val="30"/>
        </w:rPr>
        <w:t xml:space="preserve">e aim to challenge and encourage each child to seek creative answers to solve practical needs and problems. </w:t>
      </w:r>
    </w:p>
    <w:p w:rsidR="00580AD1" w:rsidRPr="005A3DC5" w:rsidRDefault="00580AD1" w:rsidP="00580AD1">
      <w:pPr>
        <w:jc w:val="center"/>
        <w:rPr>
          <w:b/>
          <w:sz w:val="30"/>
          <w:szCs w:val="30"/>
          <w:u w:val="single"/>
        </w:rPr>
      </w:pPr>
      <w:r w:rsidRPr="005A3DC5">
        <w:rPr>
          <w:b/>
          <w:sz w:val="30"/>
          <w:szCs w:val="30"/>
          <w:u w:val="single"/>
        </w:rPr>
        <w:t xml:space="preserve">Our Enrichment (The Right Conditions) </w:t>
      </w:r>
    </w:p>
    <w:p w:rsidR="003B3ECE" w:rsidRDefault="003B3ECE" w:rsidP="00580AD1">
      <w:pPr>
        <w:jc w:val="center"/>
        <w:rPr>
          <w:sz w:val="30"/>
          <w:szCs w:val="30"/>
        </w:rPr>
      </w:pPr>
      <w:r>
        <w:rPr>
          <w:sz w:val="30"/>
          <w:szCs w:val="30"/>
        </w:rPr>
        <w:t>Our Design Technology curriculum is enriched with opportunities and experiences to broaden the knowledge, skills and independence</w:t>
      </w:r>
      <w:r w:rsidR="00361F47">
        <w:rPr>
          <w:sz w:val="30"/>
          <w:szCs w:val="30"/>
        </w:rPr>
        <w:t xml:space="preserve"> of our children. </w:t>
      </w:r>
    </w:p>
    <w:p w:rsidR="003B3ECE" w:rsidRDefault="003B3ECE" w:rsidP="005A3DC5">
      <w:pPr>
        <w:jc w:val="center"/>
        <w:rPr>
          <w:sz w:val="30"/>
          <w:szCs w:val="30"/>
        </w:rPr>
      </w:pPr>
      <w:r>
        <w:rPr>
          <w:sz w:val="30"/>
          <w:szCs w:val="30"/>
        </w:rPr>
        <w:t>Regular visits and first hand experiences</w:t>
      </w:r>
      <w:r w:rsidR="00CE6F63">
        <w:rPr>
          <w:sz w:val="30"/>
          <w:szCs w:val="30"/>
        </w:rPr>
        <w:t xml:space="preserve"> of creation, inventions and products,</w:t>
      </w:r>
      <w:r w:rsidR="00AA1805">
        <w:rPr>
          <w:sz w:val="30"/>
          <w:szCs w:val="30"/>
        </w:rPr>
        <w:t xml:space="preserve"> help</w:t>
      </w:r>
      <w:r>
        <w:rPr>
          <w:sz w:val="30"/>
          <w:szCs w:val="30"/>
        </w:rPr>
        <w:t xml:space="preserve"> our children to bring alive, and ap</w:t>
      </w:r>
      <w:r w:rsidR="00CE6F63">
        <w:rPr>
          <w:sz w:val="30"/>
          <w:szCs w:val="30"/>
        </w:rPr>
        <w:t xml:space="preserve">ply their knowledge and skills to their own creations to real life contexts and problems. </w:t>
      </w:r>
    </w:p>
    <w:p w:rsidR="0025021B" w:rsidRDefault="00361F47" w:rsidP="00361F47">
      <w:pPr>
        <w:jc w:val="center"/>
        <w:rPr>
          <w:sz w:val="30"/>
          <w:szCs w:val="30"/>
        </w:rPr>
      </w:pPr>
      <w:r>
        <w:rPr>
          <w:sz w:val="30"/>
          <w:szCs w:val="30"/>
        </w:rPr>
        <w:t xml:space="preserve">We provide opportunities for our children to share their creativity with others through exhibitions of our products and the opportunity to prepare and share meals together. </w:t>
      </w:r>
    </w:p>
    <w:p w:rsidR="00CE6F63" w:rsidRPr="005A3DC5" w:rsidRDefault="00CE6F63" w:rsidP="00361F47">
      <w:pPr>
        <w:jc w:val="center"/>
        <w:rPr>
          <w:sz w:val="30"/>
          <w:szCs w:val="30"/>
        </w:rPr>
      </w:pPr>
      <w:r>
        <w:rPr>
          <w:sz w:val="30"/>
          <w:szCs w:val="30"/>
        </w:rPr>
        <w:t xml:space="preserve">While on residential experiences, our children, are encouraged to help with the preparation and cooking of meals which can be shared together- a chance for reflection, discussion and gratitude for the time enjoyed together that day and an appreciation for the fruits of God’s world. </w:t>
      </w:r>
      <w:bookmarkStart w:id="0" w:name="_GoBack"/>
      <w:bookmarkEnd w:id="0"/>
    </w:p>
    <w:p w:rsidR="00180F98" w:rsidRPr="00361F47" w:rsidRDefault="00580AD1" w:rsidP="00180F98">
      <w:pPr>
        <w:jc w:val="center"/>
        <w:rPr>
          <w:b/>
          <w:color w:val="000000" w:themeColor="text1"/>
          <w:sz w:val="30"/>
          <w:szCs w:val="30"/>
          <w:u w:val="single"/>
        </w:rPr>
      </w:pPr>
      <w:r w:rsidRPr="00361F47">
        <w:rPr>
          <w:b/>
          <w:color w:val="000000" w:themeColor="text1"/>
          <w:sz w:val="30"/>
          <w:szCs w:val="30"/>
          <w:u w:val="single"/>
        </w:rPr>
        <w:t>Shaping the Future (Harvesting the Crop)</w:t>
      </w:r>
    </w:p>
    <w:p w:rsidR="00BF5E71" w:rsidRPr="00361F47" w:rsidRDefault="003B3ECE" w:rsidP="00BF5E71">
      <w:pPr>
        <w:jc w:val="center"/>
        <w:rPr>
          <w:b/>
          <w:color w:val="000000" w:themeColor="text1"/>
          <w:sz w:val="30"/>
          <w:szCs w:val="30"/>
          <w:u w:val="single"/>
        </w:rPr>
      </w:pPr>
      <w:r w:rsidRPr="00361F47">
        <w:rPr>
          <w:i/>
          <w:color w:val="000000" w:themeColor="text1"/>
          <w:sz w:val="30"/>
          <w:szCs w:val="30"/>
        </w:rPr>
        <w:t>‘</w:t>
      </w:r>
      <w:r w:rsidR="00BF5E71" w:rsidRPr="00361F47">
        <w:rPr>
          <w:i/>
          <w:color w:val="000000" w:themeColor="text1"/>
          <w:sz w:val="30"/>
          <w:szCs w:val="30"/>
        </w:rPr>
        <w:t>The impulse to be creative is fuelled by our dreams and imagination</w:t>
      </w:r>
      <w:r w:rsidRPr="00361F47">
        <w:rPr>
          <w:i/>
          <w:color w:val="000000" w:themeColor="text1"/>
          <w:sz w:val="30"/>
          <w:szCs w:val="30"/>
        </w:rPr>
        <w:t>’</w:t>
      </w:r>
    </w:p>
    <w:p w:rsidR="00BF5E71" w:rsidRPr="00361F47" w:rsidRDefault="00BF5E71" w:rsidP="00E0784F">
      <w:pPr>
        <w:jc w:val="center"/>
        <w:rPr>
          <w:color w:val="000000" w:themeColor="text1"/>
          <w:sz w:val="30"/>
          <w:szCs w:val="30"/>
        </w:rPr>
      </w:pPr>
      <w:r w:rsidRPr="00361F47">
        <w:rPr>
          <w:color w:val="000000" w:themeColor="text1"/>
          <w:sz w:val="30"/>
          <w:szCs w:val="30"/>
        </w:rPr>
        <w:t xml:space="preserve">The deeper the knowledge, understanding and skills the children have in Design Technology, </w:t>
      </w:r>
      <w:r w:rsidR="003B3ECE" w:rsidRPr="00361F47">
        <w:rPr>
          <w:color w:val="000000" w:themeColor="text1"/>
          <w:sz w:val="30"/>
          <w:szCs w:val="30"/>
        </w:rPr>
        <w:t xml:space="preserve">and the greater freedom the children have to be creative, the </w:t>
      </w:r>
      <w:proofErr w:type="gramStart"/>
      <w:r w:rsidR="003B3ECE" w:rsidRPr="00361F47">
        <w:rPr>
          <w:color w:val="000000" w:themeColor="text1"/>
          <w:sz w:val="30"/>
          <w:szCs w:val="30"/>
        </w:rPr>
        <w:t xml:space="preserve">more </w:t>
      </w:r>
      <w:r w:rsidRPr="00361F47">
        <w:rPr>
          <w:color w:val="000000" w:themeColor="text1"/>
          <w:sz w:val="30"/>
          <w:szCs w:val="30"/>
        </w:rPr>
        <w:t>able</w:t>
      </w:r>
      <w:proofErr w:type="gramEnd"/>
      <w:r w:rsidRPr="00361F47">
        <w:rPr>
          <w:color w:val="000000" w:themeColor="text1"/>
          <w:sz w:val="30"/>
          <w:szCs w:val="30"/>
        </w:rPr>
        <w:t xml:space="preserve"> they will be to design, make and evaluate the creations of their dreams. This knowledge, understanding and skills will not only ensure independence in many aspects of their own lives but can also be used to improve the lives of others. </w:t>
      </w:r>
    </w:p>
    <w:p w:rsidR="009F6868" w:rsidRPr="00361F47" w:rsidRDefault="00E0784F" w:rsidP="00E0784F">
      <w:pPr>
        <w:jc w:val="center"/>
        <w:rPr>
          <w:i/>
          <w:color w:val="000000" w:themeColor="text1"/>
          <w:sz w:val="30"/>
          <w:szCs w:val="30"/>
        </w:rPr>
      </w:pPr>
      <w:r w:rsidRPr="00361F47">
        <w:rPr>
          <w:i/>
          <w:color w:val="000000" w:themeColor="text1"/>
          <w:sz w:val="30"/>
          <w:szCs w:val="30"/>
        </w:rPr>
        <w:t xml:space="preserve"> “In dreams begin responsibility” Poet William Butler Yeats. </w:t>
      </w:r>
    </w:p>
    <w:p w:rsidR="005E172B" w:rsidRDefault="00BF5E71" w:rsidP="00E0784F">
      <w:pPr>
        <w:jc w:val="center"/>
        <w:rPr>
          <w:color w:val="000000" w:themeColor="text1"/>
          <w:sz w:val="30"/>
          <w:szCs w:val="30"/>
        </w:rPr>
      </w:pPr>
      <w:r w:rsidRPr="00361F47">
        <w:rPr>
          <w:color w:val="000000" w:themeColor="text1"/>
          <w:sz w:val="30"/>
          <w:szCs w:val="30"/>
        </w:rPr>
        <w:t xml:space="preserve">Throughout, and by the end of their studies in Design Technology, we want our children to </w:t>
      </w:r>
      <w:r w:rsidR="00E0784F" w:rsidRPr="00361F47">
        <w:rPr>
          <w:color w:val="000000" w:themeColor="text1"/>
          <w:sz w:val="30"/>
          <w:szCs w:val="30"/>
        </w:rPr>
        <w:t xml:space="preserve">be aware of the </w:t>
      </w:r>
      <w:r w:rsidR="00180F98" w:rsidRPr="00361F47">
        <w:rPr>
          <w:color w:val="000000" w:themeColor="text1"/>
          <w:sz w:val="30"/>
          <w:szCs w:val="30"/>
        </w:rPr>
        <w:t xml:space="preserve">impact of their creations and to consider what is right and good for other people, our environment and for all living things that occupy Earth. </w:t>
      </w:r>
      <w:r w:rsidR="0092744F" w:rsidRPr="00361F47">
        <w:rPr>
          <w:color w:val="000000" w:themeColor="text1"/>
          <w:sz w:val="30"/>
          <w:szCs w:val="30"/>
        </w:rPr>
        <w:t xml:space="preserve">It is important </w:t>
      </w:r>
      <w:r w:rsidRPr="00361F47">
        <w:rPr>
          <w:color w:val="000000" w:themeColor="text1"/>
          <w:sz w:val="30"/>
          <w:szCs w:val="30"/>
        </w:rPr>
        <w:lastRenderedPageBreak/>
        <w:t>they</w:t>
      </w:r>
      <w:r w:rsidR="0092744F" w:rsidRPr="00361F47">
        <w:rPr>
          <w:color w:val="000000" w:themeColor="text1"/>
          <w:sz w:val="30"/>
          <w:szCs w:val="30"/>
        </w:rPr>
        <w:t xml:space="preserve"> understand that their actions</w:t>
      </w:r>
      <w:r w:rsidR="00E0784F" w:rsidRPr="00361F47">
        <w:rPr>
          <w:color w:val="000000" w:themeColor="text1"/>
          <w:sz w:val="30"/>
          <w:szCs w:val="30"/>
        </w:rPr>
        <w:t xml:space="preserve"> and decisions</w:t>
      </w:r>
      <w:r w:rsidR="0092744F" w:rsidRPr="00361F47">
        <w:rPr>
          <w:color w:val="000000" w:themeColor="text1"/>
          <w:sz w:val="30"/>
          <w:szCs w:val="30"/>
        </w:rPr>
        <w:t xml:space="preserve"> </w:t>
      </w:r>
      <w:r w:rsidR="009F6868" w:rsidRPr="00361F47">
        <w:rPr>
          <w:color w:val="000000" w:themeColor="text1"/>
          <w:sz w:val="30"/>
          <w:szCs w:val="30"/>
        </w:rPr>
        <w:t>can impact</w:t>
      </w:r>
      <w:r w:rsidR="0092744F" w:rsidRPr="00361F47">
        <w:rPr>
          <w:color w:val="000000" w:themeColor="text1"/>
          <w:sz w:val="30"/>
          <w:szCs w:val="30"/>
        </w:rPr>
        <w:t xml:space="preserve"> others</w:t>
      </w:r>
      <w:r w:rsidR="009F6868" w:rsidRPr="00361F47">
        <w:rPr>
          <w:color w:val="000000" w:themeColor="text1"/>
          <w:sz w:val="30"/>
          <w:szCs w:val="30"/>
        </w:rPr>
        <w:t xml:space="preserve"> both positively and negatively</w:t>
      </w:r>
      <w:r w:rsidR="0092744F" w:rsidRPr="00361F47">
        <w:rPr>
          <w:color w:val="000000" w:themeColor="text1"/>
          <w:sz w:val="30"/>
          <w:szCs w:val="30"/>
        </w:rPr>
        <w:t xml:space="preserve">. </w:t>
      </w:r>
      <w:r w:rsidR="00180F98" w:rsidRPr="00361F47">
        <w:rPr>
          <w:color w:val="000000" w:themeColor="text1"/>
          <w:sz w:val="30"/>
          <w:szCs w:val="30"/>
        </w:rPr>
        <w:t>We want them to consider what they can do</w:t>
      </w:r>
      <w:r w:rsidR="009F6868" w:rsidRPr="00361F47">
        <w:rPr>
          <w:color w:val="000000" w:themeColor="text1"/>
          <w:sz w:val="30"/>
          <w:szCs w:val="30"/>
        </w:rPr>
        <w:t xml:space="preserve"> when designing and making</w:t>
      </w:r>
      <w:r w:rsidR="00180F98" w:rsidRPr="00361F47">
        <w:rPr>
          <w:color w:val="000000" w:themeColor="text1"/>
          <w:sz w:val="30"/>
          <w:szCs w:val="30"/>
        </w:rPr>
        <w:t xml:space="preserve"> to bring about change</w:t>
      </w:r>
      <w:r w:rsidR="009F6868" w:rsidRPr="00361F47">
        <w:rPr>
          <w:color w:val="000000" w:themeColor="text1"/>
          <w:sz w:val="30"/>
          <w:szCs w:val="30"/>
        </w:rPr>
        <w:t>s</w:t>
      </w:r>
      <w:r w:rsidR="00180F98" w:rsidRPr="00361F47">
        <w:rPr>
          <w:color w:val="000000" w:themeColor="text1"/>
          <w:sz w:val="30"/>
          <w:szCs w:val="30"/>
        </w:rPr>
        <w:t xml:space="preserve"> that benefits</w:t>
      </w:r>
      <w:r w:rsidR="00E0784F" w:rsidRPr="00361F47">
        <w:rPr>
          <w:color w:val="000000" w:themeColor="text1"/>
          <w:sz w:val="30"/>
          <w:szCs w:val="30"/>
        </w:rPr>
        <w:t xml:space="preserve"> and respects</w:t>
      </w:r>
      <w:r w:rsidR="00180F98" w:rsidRPr="00361F47">
        <w:rPr>
          <w:color w:val="000000" w:themeColor="text1"/>
          <w:sz w:val="30"/>
          <w:szCs w:val="30"/>
        </w:rPr>
        <w:t xml:space="preserve"> all of God’s creations. </w:t>
      </w:r>
    </w:p>
    <w:p w:rsidR="00361F47" w:rsidRDefault="00361F47" w:rsidP="00361F47">
      <w:pPr>
        <w:jc w:val="center"/>
        <w:rPr>
          <w:sz w:val="30"/>
          <w:szCs w:val="30"/>
        </w:rPr>
      </w:pPr>
      <w:r>
        <w:rPr>
          <w:sz w:val="30"/>
          <w:szCs w:val="30"/>
        </w:rPr>
        <w:t xml:space="preserve">Ultimately, </w:t>
      </w:r>
      <w:r>
        <w:rPr>
          <w:sz w:val="30"/>
          <w:szCs w:val="30"/>
        </w:rPr>
        <w:t xml:space="preserve">Design Technology </w:t>
      </w:r>
      <w:r w:rsidR="009E2FC2">
        <w:rPr>
          <w:sz w:val="30"/>
          <w:szCs w:val="30"/>
        </w:rPr>
        <w:t xml:space="preserve">enables </w:t>
      </w:r>
      <w:r>
        <w:rPr>
          <w:sz w:val="30"/>
          <w:szCs w:val="30"/>
        </w:rPr>
        <w:t>us</w:t>
      </w:r>
      <w:r w:rsidR="009E2FC2">
        <w:rPr>
          <w:sz w:val="30"/>
          <w:szCs w:val="30"/>
        </w:rPr>
        <w:t xml:space="preserve"> to reflect on</w:t>
      </w:r>
      <w:r>
        <w:rPr>
          <w:sz w:val="30"/>
          <w:szCs w:val="30"/>
        </w:rPr>
        <w:t xml:space="preserve"> God the designer and the wise creator</w:t>
      </w:r>
      <w:r w:rsidR="00220349">
        <w:rPr>
          <w:sz w:val="30"/>
          <w:szCs w:val="30"/>
        </w:rPr>
        <w:t xml:space="preserve"> and enables our children, in the image of God, to be </w:t>
      </w:r>
      <w:r w:rsidR="00CE6F63">
        <w:rPr>
          <w:sz w:val="30"/>
          <w:szCs w:val="30"/>
        </w:rPr>
        <w:t xml:space="preserve">creators. </w:t>
      </w:r>
    </w:p>
    <w:p w:rsidR="00361F47" w:rsidRPr="00361F47" w:rsidRDefault="00361F47" w:rsidP="00E0784F">
      <w:pPr>
        <w:jc w:val="center"/>
        <w:rPr>
          <w:color w:val="000000" w:themeColor="text1"/>
          <w:sz w:val="30"/>
          <w:szCs w:val="30"/>
        </w:rPr>
      </w:pPr>
    </w:p>
    <w:p w:rsidR="00F539D1" w:rsidRDefault="00F539D1" w:rsidP="005A3DC5">
      <w:pPr>
        <w:jc w:val="center"/>
        <w:rPr>
          <w:sz w:val="30"/>
          <w:szCs w:val="30"/>
        </w:rPr>
      </w:pPr>
    </w:p>
    <w:p w:rsidR="00F539D1" w:rsidRPr="0024454A" w:rsidRDefault="00F539D1" w:rsidP="005A3DC5">
      <w:pPr>
        <w:jc w:val="center"/>
        <w:rPr>
          <w:sz w:val="30"/>
          <w:szCs w:val="30"/>
        </w:rPr>
      </w:pPr>
    </w:p>
    <w:sectPr w:rsidR="00F539D1" w:rsidRPr="0024454A" w:rsidSect="00096E8A">
      <w:pgSz w:w="12242" w:h="15842"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D1"/>
    <w:rsid w:val="0002659B"/>
    <w:rsid w:val="00026CE3"/>
    <w:rsid w:val="00050444"/>
    <w:rsid w:val="00096E8A"/>
    <w:rsid w:val="00180A22"/>
    <w:rsid w:val="00180F98"/>
    <w:rsid w:val="002001FD"/>
    <w:rsid w:val="00220349"/>
    <w:rsid w:val="0024454A"/>
    <w:rsid w:val="0025021B"/>
    <w:rsid w:val="00361F47"/>
    <w:rsid w:val="003B3ECE"/>
    <w:rsid w:val="00481C2E"/>
    <w:rsid w:val="004A5C0C"/>
    <w:rsid w:val="00580AD1"/>
    <w:rsid w:val="005A3DC5"/>
    <w:rsid w:val="005E172B"/>
    <w:rsid w:val="00670115"/>
    <w:rsid w:val="00705F6E"/>
    <w:rsid w:val="00710AE1"/>
    <w:rsid w:val="00740B4E"/>
    <w:rsid w:val="007447A1"/>
    <w:rsid w:val="007C384E"/>
    <w:rsid w:val="007E03A4"/>
    <w:rsid w:val="0085792D"/>
    <w:rsid w:val="00886BF2"/>
    <w:rsid w:val="008C68ED"/>
    <w:rsid w:val="0092744F"/>
    <w:rsid w:val="00950F4A"/>
    <w:rsid w:val="00980DE6"/>
    <w:rsid w:val="009E2FC2"/>
    <w:rsid w:val="009F6868"/>
    <w:rsid w:val="00AA1805"/>
    <w:rsid w:val="00B11C2E"/>
    <w:rsid w:val="00BF5E71"/>
    <w:rsid w:val="00C0115B"/>
    <w:rsid w:val="00CE6F63"/>
    <w:rsid w:val="00CE765A"/>
    <w:rsid w:val="00E0784F"/>
    <w:rsid w:val="00F53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C6B1"/>
  <w15:chartTrackingRefBased/>
  <w15:docId w15:val="{10B17B12-8B09-4BFF-9E6E-BD85A926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Cotton</dc:creator>
  <cp:keywords/>
  <dc:description/>
  <cp:lastModifiedBy>Head</cp:lastModifiedBy>
  <cp:revision>5</cp:revision>
  <cp:lastPrinted>2024-04-03T13:21:00Z</cp:lastPrinted>
  <dcterms:created xsi:type="dcterms:W3CDTF">2024-04-03T13:01:00Z</dcterms:created>
  <dcterms:modified xsi:type="dcterms:W3CDTF">2024-04-03T13:39:00Z</dcterms:modified>
</cp:coreProperties>
</file>